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F784" w14:textId="0F552375" w:rsidR="004E5C63" w:rsidRDefault="004E5C63">
      <w:r>
        <w:t>Trawsgrifiad Ceca</w:t>
      </w:r>
    </w:p>
    <w:p w14:paraId="503DF8AC" w14:textId="27DA4A0F" w:rsidR="004E5C63" w:rsidRDefault="004E5C63">
      <w:r>
        <w:t>(logo ceca a’r geiriau Adeiladwaith yw’n Gwaith)</w:t>
      </w:r>
    </w:p>
    <w:p w14:paraId="7C57FA9C" w14:textId="0807F4D6" w:rsidR="004E5C63" w:rsidRDefault="004E5C63">
      <w:r>
        <w:t>(geiriau ar y sgrin)</w:t>
      </w:r>
    </w:p>
    <w:p w14:paraId="34486B78" w14:textId="680E0EF2" w:rsidR="004E5C63" w:rsidRDefault="004E5C63">
      <w:r>
        <w:t>Adeiladu’r seilwaith sydd angen ar ein cenedl i ffynnu</w:t>
      </w:r>
    </w:p>
    <w:p w14:paraId="7E603C84" w14:textId="0155C35F" w:rsidR="004E5C63" w:rsidRDefault="004E5C63">
      <w:r>
        <w:t>Contractwyr peirianneg sifil: conglfaen economi sylfaenol Cymru</w:t>
      </w:r>
    </w:p>
    <w:p w14:paraId="5234BE98" w14:textId="131B5AE4" w:rsidR="004E5C63" w:rsidRDefault="004E5C63">
      <w:r>
        <w:t>Yn cynrhychioli 7% o CYG Cymru: creu swyddi o ansawdd a gwerth uchel mewn rhai o gymunedau tlotaf Cymru</w:t>
      </w:r>
    </w:p>
    <w:p w14:paraId="1B7AA7FC" w14:textId="1203DD59" w:rsidR="004E5C63" w:rsidRDefault="004E5C63">
      <w:r>
        <w:t>Creu dros £1 biliwn o seilwaith bob blwyddyn, cyflogi dros 6,000 o bobl a hyfforddi gweithlu’r dyfodol</w:t>
      </w:r>
    </w:p>
    <w:p w14:paraId="394F52E2" w14:textId="459769D7" w:rsidR="004E5C63" w:rsidRDefault="004E5C63">
      <w:r>
        <w:t>Pontydd - Cysylltu cymunedau ac agor i fyny cyfleuon busnesau ar draws Cymru</w:t>
      </w:r>
    </w:p>
    <w:p w14:paraId="1ED35784" w14:textId="36DE9F18" w:rsidR="004E5C63" w:rsidRDefault="004E5C63">
      <w:r>
        <w:t>Ffyrdd - Cadw pobl a busnesau yn symud ar hyn 35,000km o rwydwaith priffyrdd Cymru</w:t>
      </w:r>
    </w:p>
    <w:p w14:paraId="783B07F3" w14:textId="646A473D" w:rsidR="004E5C63" w:rsidRDefault="004E5C63">
      <w:r>
        <w:t>Rheilffyrdd - Cefnogi 31 miliwn o deithiau rheilffyrdd yng Nghymru bob blwyddyn: 50% o dyfiant dros y degawd diwethaf</w:t>
      </w:r>
    </w:p>
    <w:p w14:paraId="7D97D02B" w14:textId="3E22DFF0" w:rsidR="004E5C63" w:rsidRDefault="004E5C63">
      <w:r>
        <w:t>Twneli - Cadw hyd at 100,000 o gerbydau yn symud drwy twneli Brynglas bob dydd.</w:t>
      </w:r>
    </w:p>
    <w:p w14:paraId="354ABF7D" w14:textId="36A24173" w:rsidR="004E5C63" w:rsidRDefault="004E5C63">
      <w:r>
        <w:t>Teithio egniol - Cynorthwyo’r genedl tuag at fywydau egniol ac iach drwy gynyddu cyfleuuon i gerdded a seiclo.</w:t>
      </w:r>
    </w:p>
    <w:p w14:paraId="1E7CEE01" w14:textId="3C76468F" w:rsidR="004E5C63" w:rsidRDefault="004E5C63">
      <w:r>
        <w:t>Datblygiadau masnachol – Cefnogi datblygiadau masnachol ar drarws Cymru drwy’r isadeiledd sydd ei angen i ffynnu.</w:t>
      </w:r>
    </w:p>
    <w:p w14:paraId="207DA23C" w14:textId="14F1BA6C" w:rsidR="004E5C63" w:rsidRDefault="004E5C63">
      <w:r>
        <w:t>Ysgolion – Darparu dros 160 o ysgolion a cholegau newydd neu wedi eu hadnewyddu ar draws Cymru</w:t>
      </w:r>
    </w:p>
    <w:p w14:paraId="18897623" w14:textId="47315D0B" w:rsidR="004E5C63" w:rsidRDefault="004E5C63">
      <w:r>
        <w:t>Porthladdoedd – Cefnogi rol Cymru fel cenedl masnachol gyda 2.5 miliwn o bobl a mwy na 50 tunnell o nwyddau yn defnyddio ein porthladdoedd</w:t>
      </w:r>
    </w:p>
    <w:p w14:paraId="4BCB3A60" w14:textId="0605988A" w:rsidR="004E5C63" w:rsidRDefault="004E5C63">
      <w:r>
        <w:t>Ynni – Fferm wynt Garreg Lwyd: darparu trydan i 26,000 o gartrefi</w:t>
      </w:r>
    </w:p>
    <w:p w14:paraId="1FB9A872" w14:textId="2D197D18" w:rsidR="004E5C63" w:rsidRDefault="004E5C63">
      <w:r>
        <w:t>Ynni – 48% o ynni Cymru yn dod o ffynonellau adnewyddol: yn codi i 70% erbyn 2030</w:t>
      </w:r>
    </w:p>
    <w:p w14:paraId="45E0C561" w14:textId="502DA1C1" w:rsidR="004E5C63" w:rsidRDefault="004E5C63">
      <w:r>
        <w:t>Gwastraff – Fel diwydiant rydym yn ail ddefnyddio ac ailgylchu dros 90% o ddefnydd adeilau yng Nghymru</w:t>
      </w:r>
    </w:p>
    <w:p w14:paraId="01A34C79" w14:textId="677BBEA8" w:rsidR="004E5C63" w:rsidRDefault="004E5C63">
      <w:r>
        <w:t>Dwr – Cyflenwi adnoddau dwr glad a sicr i dros 3 miliwn o bobl yng Nghymru a thu hwnt</w:t>
      </w:r>
    </w:p>
    <w:p w14:paraId="114E1172" w14:textId="301EDE07" w:rsidR="004E5C63" w:rsidRDefault="004E5C63">
      <w:r>
        <w:t>Llifogydd – Gweithoi i warchod dros 245,000 o gartrefi a busnesau ar draws Gymru rhag risg llifogydd</w:t>
      </w:r>
    </w:p>
    <w:p w14:paraId="2B388A6F" w14:textId="6BD8B6F6" w:rsidR="004E5C63" w:rsidRDefault="004E5C63">
      <w:r>
        <w:t>Amddiffynfeydd mor – Gwarchod 400 o adeiladau rhag llifogydd o’r mor</w:t>
      </w:r>
    </w:p>
    <w:p w14:paraId="10161349" w14:textId="77777777" w:rsidR="004E5C63" w:rsidRDefault="004E5C63" w:rsidP="004E5C63">
      <w:r>
        <w:t>(logo ceca a’r geiriau Adeiladwaith yw’n Gwaith)</w:t>
      </w:r>
    </w:p>
    <w:p w14:paraId="73EFF858" w14:textId="77777777" w:rsidR="004E5C63" w:rsidRDefault="004E5C63"/>
    <w:sectPr w:rsidR="004E5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63"/>
    <w:rsid w:val="004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6A5B7"/>
  <w15:chartTrackingRefBased/>
  <w15:docId w15:val="{5D50545D-8FFA-4C4E-83F1-C28921F8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AFDDDBD6FCA44902452562791F040" ma:contentTypeVersion="12" ma:contentTypeDescription="Create a new document." ma:contentTypeScope="" ma:versionID="643d5be201b6473e1dce2c186dd5ee7d">
  <xsd:schema xmlns:xsd="http://www.w3.org/2001/XMLSchema" xmlns:xs="http://www.w3.org/2001/XMLSchema" xmlns:p="http://schemas.microsoft.com/office/2006/metadata/properties" xmlns:ns2="34f85682-8999-4d74-a399-a237b73da71b" xmlns:ns3="654c324e-1261-4deb-a839-5d7e2996a0c2" targetNamespace="http://schemas.microsoft.com/office/2006/metadata/properties" ma:root="true" ma:fieldsID="a19b9fc4440e6df743e3264e6bd9c9ca" ns2:_="" ns3:_="">
    <xsd:import namespace="34f85682-8999-4d74-a399-a237b73da71b"/>
    <xsd:import namespace="654c324e-1261-4deb-a839-5d7e2996a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85682-8999-4d74-a399-a237b73da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c324e-1261-4deb-a839-5d7e2996a0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30A23-2DD8-4CC0-ABF0-D8273F11C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85682-8999-4d74-a399-a237b73da71b"/>
    <ds:schemaRef ds:uri="654c324e-1261-4deb-a839-5d7e2996a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40D67-ACDE-43CF-B8E4-0939A0B2F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3FC2E-2878-475A-B094-17AB80C99312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54c324e-1261-4deb-a839-5d7e2996a0c2"/>
    <ds:schemaRef ds:uri="34f85682-8999-4d74-a399-a237b73da71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Williams</dc:creator>
  <cp:keywords/>
  <dc:description/>
  <cp:lastModifiedBy>Sara Williams</cp:lastModifiedBy>
  <cp:revision>1</cp:revision>
  <dcterms:created xsi:type="dcterms:W3CDTF">2021-10-07T07:33:00Z</dcterms:created>
  <dcterms:modified xsi:type="dcterms:W3CDTF">2021-10-07T07:43:00Z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0x0101000A4AFDDDBD6FCA44902452562791F040</vt:lpwstr>
  </property>
</Properties>
</file>