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E49E" w14:textId="226FA251" w:rsidR="00071C9E" w:rsidRPr="00071C9E" w:rsidRDefault="00071C9E">
      <w:pPr>
        <w:rPr>
          <w:b/>
          <w:bCs/>
        </w:rPr>
      </w:pPr>
      <w:r w:rsidRPr="00071C9E">
        <w:rPr>
          <w:b/>
          <w:bCs/>
        </w:rPr>
        <w:t>Transcript Powys County Council</w:t>
      </w:r>
    </w:p>
    <w:p w14:paraId="2FB2CD9A" w14:textId="5B23C4A2" w:rsidR="00071C9E" w:rsidRDefault="00071C9E">
      <w:r>
        <w:t>(ariel shot of mountains) We’re a very large geographic area. Powys covers a ¼ of Wales.</w:t>
      </w:r>
    </w:p>
    <w:p w14:paraId="063B6F4B" w14:textId="3F608F81" w:rsidR="00071C9E" w:rsidRDefault="00071C9E">
      <w:r>
        <w:t>(Rosemarie Harris, Leader of Powys County Council) We have huge diversity within the county so you have everything you might need.</w:t>
      </w:r>
    </w:p>
    <w:p w14:paraId="766E1496" w14:textId="6706D77A" w:rsidR="00071C9E" w:rsidRDefault="00071C9E">
      <w:r>
        <w:t xml:space="preserve">(Phillip Stasiw, Communications and Engagement Officer for Adult Services) We’ve got a county that’s just made for adventure sports so being able to come from work straight out into the mountains, wether it’s walking, biking, paddling, we’ve got it all. </w:t>
      </w:r>
    </w:p>
    <w:p w14:paraId="0C85501F" w14:textId="5820DD11" w:rsidR="00071C9E" w:rsidRDefault="00071C9E">
      <w:r>
        <w:t>(Dylan Owen, Head of Transformation Adult Services) There are really interesting and exciting places here. Like going to Hay on Wye at lunch time and going around the book shops, to see the culture that’s happening there it is worth considering when people are looking at places to work. Would you rather work in a city orurban space, or is it an opportunity a place with the best of both worlds?</w:t>
      </w:r>
      <w:r w:rsidR="009F6AF6">
        <w:t xml:space="preserve"> And honestly, in Powys, that is available.</w:t>
      </w:r>
    </w:p>
    <w:p w14:paraId="7FCDBC46" w14:textId="41ACCC21" w:rsidR="009F6AF6" w:rsidRDefault="009F6AF6">
      <w:r>
        <w:t>(Eva Bredsdorff, Senior Museum Curator for Montgomeryshire) I’m from Copenhagen, so I’m a city girl but I like that fact that you’re within walking distance of everything, dentists, doctors, shops, whatever and yet you are even walking you can walk down the Montgomery canal and you are out in the beautiful countryside.</w:t>
      </w:r>
    </w:p>
    <w:p w14:paraId="1D1FEAAD" w14:textId="54510A54" w:rsidR="009F6AF6" w:rsidRDefault="009F6AF6">
      <w:r>
        <w:t>(Rhian Jones, Strategic Planning Officer) The council is very supporting of parents that work and they offer a variety of arrangements to allow people to balance life and work. After I had children, I decided to work part time, so I work three days a week. Where possible I try to work one day from home which allows me to take the kids to school and shortens the time I spend in the car.</w:t>
      </w:r>
    </w:p>
    <w:p w14:paraId="44061FFE" w14:textId="5EA4DDA6" w:rsidR="009F6AF6" w:rsidRDefault="009F6AF6">
      <w:r>
        <w:t>(Harriet Morris, Highways Operative) I was studying my A Levels in high school and started to look for apprenticeships and two from Powys County Council came up but it was always this one that I wanted. I was given a full time position and I’ve gone on from there. It’s the best decision I’ve ever made, they’ve given me a lot, a lot of training, very grateful for them for doing it because it’s set me up for life now really with all the qualifications and training they’ve given me.</w:t>
      </w:r>
    </w:p>
    <w:p w14:paraId="75D81C04" w14:textId="3D317932" w:rsidR="009F6AF6" w:rsidRDefault="009F6AF6">
      <w:r>
        <w:t>(Graham Evans, Professional lead for employment services) Health and wellbeing is really important to me. As a player-coach for Caersws football club flexible working works really well for me and that gives me a great sense of work-life balance.</w:t>
      </w:r>
    </w:p>
    <w:p w14:paraId="2E034AD5" w14:textId="2830FA7F" w:rsidR="009F6AF6" w:rsidRDefault="009F6AF6">
      <w:r>
        <w:t>(Phillip Stasiw, Communications and Engagement Officer for Adult Services)</w:t>
      </w:r>
      <w:r>
        <w:t xml:space="preserve"> From our perspective it’s changing daily and keeping up with the tech is really important. The council have been very supportive in encouraging us to better ourselves in understanding new technologies and going out and getting the training and in what we need, in equipment so we can broaden our skill level and that’s a big pull to the job. </w:t>
      </w:r>
    </w:p>
    <w:p w14:paraId="7A069EC5" w14:textId="3F7FEF44" w:rsidR="009F13ED" w:rsidRDefault="009F13ED">
      <w:r>
        <w:t>(Dylan Owen, Head of Transformation Adult Services)</w:t>
      </w:r>
      <w:r>
        <w:t xml:space="preserve"> It’s an interesting job. It takes me across Powys. It’s a role where there is a team of people all working together all for the same goal, with the same objectives . It’s a great job, to be honest. And things happen where you think you might have changed people’s lives. I don’t think we can change the world but it is possible to change the world of one person? Absolutely it is. The satisfaction I have getting home and knowing that, is what drives me to go to work.</w:t>
      </w:r>
    </w:p>
    <w:p w14:paraId="0558859E" w14:textId="0DC3B398" w:rsidR="009F13ED" w:rsidRDefault="009F13ED">
      <w:r>
        <w:t xml:space="preserve">(Text) Want to join us?  </w:t>
      </w:r>
      <w:hyperlink r:id="rId7" w:history="1">
        <w:r w:rsidRPr="00D41E1C">
          <w:rPr>
            <w:rStyle w:val="Hyperlink"/>
          </w:rPr>
          <w:t>www.powys.gov.uk/jobs</w:t>
        </w:r>
      </w:hyperlink>
      <w:r>
        <w:t xml:space="preserve"> </w:t>
      </w:r>
    </w:p>
    <w:p w14:paraId="27CD9028" w14:textId="72BA4100" w:rsidR="009F13ED" w:rsidRDefault="009F13ED"/>
    <w:sectPr w:rsidR="009F13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C9E"/>
    <w:rsid w:val="00071C9E"/>
    <w:rsid w:val="009F13ED"/>
    <w:rsid w:val="009F6AF6"/>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8C97"/>
  <w15:chartTrackingRefBased/>
  <w15:docId w15:val="{86F670D1-1518-4F7D-A3F8-D3A4D3B9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3ED"/>
    <w:rPr>
      <w:color w:val="0563C1" w:themeColor="hyperlink"/>
      <w:u w:val="single"/>
    </w:rPr>
  </w:style>
  <w:style w:type="character" w:styleId="UnresolvedMention">
    <w:name w:val="Unresolved Mention"/>
    <w:basedOn w:val="DefaultParagraphFont"/>
    <w:uiPriority w:val="99"/>
    <w:semiHidden/>
    <w:unhideWhenUsed/>
    <w:rsid w:val="009F1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powys.gov.uk/job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AFDDDBD6FCA44902452562791F040" ma:contentTypeVersion="12" ma:contentTypeDescription="Create a new document." ma:contentTypeScope="" ma:versionID="643d5be201b6473e1dce2c186dd5ee7d">
  <xsd:schema xmlns:xsd="http://www.w3.org/2001/XMLSchema" xmlns:xs="http://www.w3.org/2001/XMLSchema" xmlns:p="http://schemas.microsoft.com/office/2006/metadata/properties" xmlns:ns2="34f85682-8999-4d74-a399-a237b73da71b" xmlns:ns3="654c324e-1261-4deb-a839-5d7e2996a0c2" targetNamespace="http://schemas.microsoft.com/office/2006/metadata/properties" ma:root="true" ma:fieldsID="a19b9fc4440e6df743e3264e6bd9c9ca" ns2:_="" ns3:_="">
    <xsd:import namespace="34f85682-8999-4d74-a399-a237b73da71b"/>
    <xsd:import namespace="654c324e-1261-4deb-a839-5d7e2996a0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85682-8999-4d74-a399-a237b73da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4c324e-1261-4deb-a839-5d7e2996a0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CADE78-9F88-4D79-A4BC-BEE65633E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85682-8999-4d74-a399-a237b73da71b"/>
    <ds:schemaRef ds:uri="654c324e-1261-4deb-a839-5d7e2996a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1B6F21-06DE-4E9F-AFE5-11F9014EE104}">
  <ds:schemaRefs>
    <ds:schemaRef ds:uri="http://schemas.microsoft.com/sharepoint/v3/contenttype/forms"/>
  </ds:schemaRefs>
</ds:datastoreItem>
</file>

<file path=customXml/itemProps3.xml><?xml version="1.0" encoding="utf-8"?>
<ds:datastoreItem xmlns:ds="http://schemas.openxmlformats.org/officeDocument/2006/customXml" ds:itemID="{8AE5D999-427F-4D80-8B7B-98EFDA4A875E}">
  <ds:schemaRefs>
    <ds:schemaRef ds:uri="http://schemas.microsoft.com/office/infopath/2007/PartnerControls"/>
    <ds:schemaRef ds:uri="http://purl.org/dc/terms/"/>
    <ds:schemaRef ds:uri="http://schemas.microsoft.com/office/2006/documentManagement/types"/>
    <ds:schemaRef ds:uri="654c324e-1261-4deb-a839-5d7e2996a0c2"/>
    <ds:schemaRef ds:uri="http://www.w3.org/XML/1998/namespace"/>
    <ds:schemaRef ds:uri="http://schemas.openxmlformats.org/package/2006/metadata/core-properties"/>
    <ds:schemaRef ds:uri="34f85682-8999-4d74-a399-a237b73da71b"/>
    <ds:schemaRef ds:uri="http://purl.org/dc/dcmitype/"/>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Williams</dc:creator>
  <cp:keywords/>
  <dc:description/>
  <cp:lastModifiedBy>Sara Williams</cp:lastModifiedBy>
  <cp:revision>1</cp:revision>
  <dcterms:created xsi:type="dcterms:W3CDTF">2021-10-07T09:48:00Z</dcterms:created>
  <dcterms:modified xsi:type="dcterms:W3CDTF">2021-10-07T12:39:00Z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0x0101000A4AFDDDBD6FCA44902452562791F040</vt:lpwstr>
  </property>
</Properties>
</file>